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08" w:rsidRPr="009C5F08" w:rsidRDefault="009C5F08" w:rsidP="009C5F08">
      <w:pPr>
        <w:spacing w:after="0"/>
        <w:rPr>
          <w:rFonts w:ascii="Arial" w:hAnsi="Arial" w:cs="Arial"/>
          <w:sz w:val="24"/>
          <w:szCs w:val="24"/>
        </w:rPr>
      </w:pPr>
      <w:r w:rsidRPr="009C5F08">
        <w:rPr>
          <w:rFonts w:ascii="Arial" w:hAnsi="Arial" w:cs="Arial"/>
          <w:sz w:val="24"/>
          <w:szCs w:val="24"/>
        </w:rPr>
        <w:t>Prof. Robert Göstl</w:t>
      </w:r>
    </w:p>
    <w:p w:rsidR="00A70E4B" w:rsidRDefault="009C5F08" w:rsidP="009C5F08">
      <w:pPr>
        <w:spacing w:after="0"/>
        <w:rPr>
          <w:rFonts w:ascii="Arial" w:hAnsi="Arial" w:cs="Arial"/>
          <w:sz w:val="24"/>
          <w:szCs w:val="24"/>
        </w:rPr>
      </w:pPr>
      <w:r w:rsidRPr="009C5F08">
        <w:rPr>
          <w:rFonts w:ascii="Arial" w:hAnsi="Arial" w:cs="Arial"/>
          <w:sz w:val="24"/>
          <w:szCs w:val="24"/>
        </w:rPr>
        <w:t>Sibelius-Akademie 29.2. – 2.3.16</w:t>
      </w:r>
    </w:p>
    <w:p w:rsidR="009C5F08" w:rsidRPr="009C5F08" w:rsidRDefault="009C5F08" w:rsidP="009C5F08">
      <w:pPr>
        <w:spacing w:after="0"/>
        <w:rPr>
          <w:rFonts w:ascii="Arial" w:hAnsi="Arial" w:cs="Arial"/>
          <w:sz w:val="24"/>
          <w:szCs w:val="24"/>
        </w:rPr>
      </w:pPr>
    </w:p>
    <w:p w:rsidR="009C5F08" w:rsidRDefault="009C5F08" w:rsidP="009C5F08">
      <w:pPr>
        <w:spacing w:after="0"/>
        <w:rPr>
          <w:rFonts w:ascii="Arial" w:hAnsi="Arial" w:cs="Arial"/>
          <w:b/>
          <w:sz w:val="28"/>
          <w:szCs w:val="28"/>
          <w:lang w:val="en-GB"/>
        </w:rPr>
      </w:pPr>
      <w:r w:rsidRPr="009C5F08">
        <w:rPr>
          <w:rFonts w:ascii="Arial" w:hAnsi="Arial" w:cs="Arial"/>
          <w:b/>
          <w:sz w:val="28"/>
          <w:szCs w:val="28"/>
          <w:lang w:val="en-GB"/>
        </w:rPr>
        <w:t>Working with children’s and youth choirs</w:t>
      </w:r>
    </w:p>
    <w:p w:rsidR="009C5F08" w:rsidRPr="009C5F08" w:rsidRDefault="009C5F08" w:rsidP="009C5F08">
      <w:pPr>
        <w:spacing w:after="0"/>
        <w:rPr>
          <w:rFonts w:ascii="Arial" w:hAnsi="Arial" w:cs="Arial"/>
          <w:b/>
          <w:sz w:val="28"/>
          <w:szCs w:val="28"/>
          <w:lang w:val="en-GB"/>
        </w:rPr>
      </w:pPr>
    </w:p>
    <w:p w:rsidR="009C5F08" w:rsidRDefault="009C5F08" w:rsidP="009C5F08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29.2.16</w:t>
      </w:r>
    </w:p>
    <w:p w:rsidR="009C5F08" w:rsidRPr="007217A1" w:rsidRDefault="009C5F08" w:rsidP="009C5F08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7217A1">
        <w:rPr>
          <w:rFonts w:ascii="Arial" w:hAnsi="Arial" w:cs="Arial"/>
          <w:b/>
          <w:sz w:val="24"/>
          <w:szCs w:val="24"/>
          <w:lang w:val="en-GB"/>
        </w:rPr>
        <w:t>Introduction</w:t>
      </w:r>
    </w:p>
    <w:p w:rsidR="009C5F08" w:rsidRDefault="009C5F08" w:rsidP="009C5F08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About me and my work – connecting the base and the top</w:t>
      </w:r>
    </w:p>
    <w:p w:rsidR="009C5F08" w:rsidRDefault="007217A1" w:rsidP="009C5F08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Why thinking about children’s choirs is important for professional choral condu</w:t>
      </w:r>
      <w:r w:rsidR="00597E32">
        <w:rPr>
          <w:rFonts w:ascii="Arial" w:hAnsi="Arial" w:cs="Arial"/>
          <w:sz w:val="24"/>
          <w:szCs w:val="24"/>
          <w:lang w:val="en-GB"/>
        </w:rPr>
        <w:t>c</w:t>
      </w:r>
      <w:r>
        <w:rPr>
          <w:rFonts w:ascii="Arial" w:hAnsi="Arial" w:cs="Arial"/>
          <w:sz w:val="24"/>
          <w:szCs w:val="24"/>
          <w:lang w:val="en-GB"/>
        </w:rPr>
        <w:t>tors</w:t>
      </w:r>
    </w:p>
    <w:p w:rsidR="007217A1" w:rsidRDefault="007217A1" w:rsidP="009C5F08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9C5F08" w:rsidRPr="007217A1" w:rsidRDefault="009C5F08" w:rsidP="009C5F08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7217A1">
        <w:rPr>
          <w:rFonts w:ascii="Arial" w:hAnsi="Arial" w:cs="Arial"/>
          <w:b/>
          <w:sz w:val="24"/>
          <w:szCs w:val="24"/>
          <w:lang w:val="en-GB"/>
        </w:rPr>
        <w:t>Voice</w:t>
      </w:r>
      <w:r w:rsidR="00D9119C" w:rsidRPr="007217A1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7217A1">
        <w:rPr>
          <w:rFonts w:ascii="Arial" w:hAnsi="Arial" w:cs="Arial"/>
          <w:b/>
          <w:sz w:val="24"/>
          <w:szCs w:val="24"/>
          <w:lang w:val="en-GB"/>
        </w:rPr>
        <w:t>training with children</w:t>
      </w:r>
    </w:p>
    <w:p w:rsidR="009C5F08" w:rsidRPr="009C5F08" w:rsidRDefault="009C5F08" w:rsidP="009C5F08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9C5F08" w:rsidRDefault="009C5F08" w:rsidP="009C5F08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Example</w:t>
      </w:r>
      <w:r w:rsidR="00D9119C">
        <w:rPr>
          <w:rFonts w:ascii="Arial" w:hAnsi="Arial" w:cs="Arial"/>
          <w:sz w:val="24"/>
          <w:szCs w:val="24"/>
          <w:lang w:val="en-GB"/>
        </w:rPr>
        <w:t xml:space="preserve"> of a vocal exercise for little children</w:t>
      </w:r>
      <w:r>
        <w:rPr>
          <w:rFonts w:ascii="Arial" w:hAnsi="Arial" w:cs="Arial"/>
          <w:sz w:val="24"/>
          <w:szCs w:val="24"/>
          <w:lang w:val="en-GB"/>
        </w:rPr>
        <w:t>: throwing the ball</w:t>
      </w:r>
    </w:p>
    <w:p w:rsidR="009C5F08" w:rsidRDefault="009C5F08" w:rsidP="009C5F08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“Shooting in the film”</w:t>
      </w:r>
    </w:p>
    <w:p w:rsidR="009C5F08" w:rsidRDefault="009C5F08" w:rsidP="009C5F08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Wide breath</w:t>
      </w:r>
    </w:p>
    <w:p w:rsidR="00D9119C" w:rsidRDefault="00D9119C" w:rsidP="009C5F08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Throwing with glissando (“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uuuuu-ui-iup</w:t>
      </w:r>
      <w:proofErr w:type="spellEnd"/>
      <w:r>
        <w:rPr>
          <w:rFonts w:ascii="Arial" w:hAnsi="Arial" w:cs="Arial"/>
          <w:sz w:val="24"/>
          <w:szCs w:val="24"/>
          <w:lang w:val="en-GB"/>
        </w:rPr>
        <w:t>”)</w:t>
      </w:r>
    </w:p>
    <w:p w:rsidR="009C5F08" w:rsidRDefault="009C5F08" w:rsidP="009C5F08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Gathering children on one note (men: </w:t>
      </w:r>
      <w:r w:rsidR="00D9119C">
        <w:rPr>
          <w:rFonts w:ascii="Arial" w:hAnsi="Arial" w:cs="Arial"/>
          <w:sz w:val="24"/>
          <w:szCs w:val="24"/>
          <w:lang w:val="en-GB"/>
        </w:rPr>
        <w:t>one octave higher!)</w:t>
      </w:r>
    </w:p>
    <w:p w:rsidR="009C5F08" w:rsidRDefault="00D9119C" w:rsidP="009C5F08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Game with reaction</w:t>
      </w:r>
    </w:p>
    <w:p w:rsidR="00D9119C" w:rsidRDefault="00D9119C" w:rsidP="00D9119C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D9119C" w:rsidRDefault="00D9119C" w:rsidP="00D9119C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About the voice registers – two videos (Anna and </w:t>
      </w:r>
      <w:r w:rsidR="00883D21">
        <w:rPr>
          <w:rFonts w:ascii="Arial" w:hAnsi="Arial" w:cs="Arial"/>
          <w:sz w:val="24"/>
          <w:szCs w:val="24"/>
          <w:lang w:val="en-GB"/>
        </w:rPr>
        <w:t>DVD of “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Chorleitfaden</w:t>
      </w:r>
      <w:proofErr w:type="spellEnd"/>
      <w:r w:rsidR="00883D21">
        <w:rPr>
          <w:rFonts w:ascii="Arial" w:hAnsi="Arial" w:cs="Arial"/>
          <w:sz w:val="24"/>
          <w:szCs w:val="24"/>
          <w:lang w:val="en-GB"/>
        </w:rPr>
        <w:t xml:space="preserve">” </w:t>
      </w:r>
      <w:hyperlink r:id="rId5" w:history="1">
        <w:r w:rsidR="00883D21" w:rsidRPr="0075074C">
          <w:rPr>
            <w:rStyle w:val="Hyperlink"/>
            <w:rFonts w:ascii="Arial" w:hAnsi="Arial" w:cs="Arial"/>
            <w:sz w:val="24"/>
            <w:szCs w:val="24"/>
            <w:lang w:val="en-GB"/>
          </w:rPr>
          <w:t>http://www.conbrio.de/autoren/robert-gostl</w:t>
        </w:r>
      </w:hyperlink>
      <w:r w:rsidR="00883D21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):</w:t>
      </w:r>
    </w:p>
    <w:p w:rsidR="00D9119C" w:rsidRDefault="00D9119C" w:rsidP="00D9119C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Head voice: produced by the soft edge of the vocal cords – to tend with “u”, lower volume, higher pitch</w:t>
      </w:r>
    </w:p>
    <w:p w:rsidR="00D9119C" w:rsidRDefault="00D9119C" w:rsidP="00D9119C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Chest voice: produced by the full muscle of the vocal cords – to tend with “a”, higher volume, lower pitch</w:t>
      </w:r>
    </w:p>
    <w:p w:rsidR="007D64DA" w:rsidRDefault="007D64DA" w:rsidP="00D9119C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“normal” range of children’s voices</w:t>
      </w:r>
    </w:p>
    <w:p w:rsidR="007217A1" w:rsidRDefault="007217A1" w:rsidP="00D9119C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D9119C" w:rsidRDefault="007217A1" w:rsidP="00D9119C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find “the way” to the head voice is the most important thing in vocal training for children and young people.</w:t>
      </w:r>
    </w:p>
    <w:p w:rsidR="007217A1" w:rsidRDefault="007217A1" w:rsidP="00D9119C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7217A1" w:rsidRDefault="007217A1" w:rsidP="00D9119C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Select exercises depending on what the voices need, on what you need for the repertoire and on the age of the children/young people. The </w:t>
      </w:r>
      <w:r w:rsidR="00EE0DE7">
        <w:rPr>
          <w:rFonts w:ascii="Arial" w:hAnsi="Arial" w:cs="Arial"/>
          <w:sz w:val="24"/>
          <w:szCs w:val="24"/>
          <w:lang w:val="en-GB"/>
        </w:rPr>
        <w:t>younger</w:t>
      </w:r>
      <w:r>
        <w:rPr>
          <w:rFonts w:ascii="Arial" w:hAnsi="Arial" w:cs="Arial"/>
          <w:sz w:val="24"/>
          <w:szCs w:val="24"/>
          <w:lang w:val="en-GB"/>
        </w:rPr>
        <w:t xml:space="preserve"> the children are, the more you can play and pack it in a story – the older</w:t>
      </w:r>
      <w:r w:rsidR="00EE0DE7">
        <w:rPr>
          <w:rFonts w:ascii="Arial" w:hAnsi="Arial" w:cs="Arial"/>
          <w:sz w:val="24"/>
          <w:szCs w:val="24"/>
          <w:lang w:val="en-GB"/>
        </w:rPr>
        <w:t xml:space="preserve"> the children or adolescent become, the more you work with ambition like in sports.</w:t>
      </w:r>
    </w:p>
    <w:p w:rsidR="007217A1" w:rsidRDefault="007217A1" w:rsidP="00D9119C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7217A1" w:rsidRDefault="007217A1" w:rsidP="00D9119C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Voice training by musical expression</w:t>
      </w:r>
    </w:p>
    <w:p w:rsidR="007217A1" w:rsidRDefault="007217A1" w:rsidP="00D9119C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Example Josef Gabriel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Rheinberger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“Kyrie” from “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Missa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puerorum</w:t>
      </w:r>
      <w:proofErr w:type="spellEnd"/>
      <w:r>
        <w:rPr>
          <w:rFonts w:ascii="Arial" w:hAnsi="Arial" w:cs="Arial"/>
          <w:sz w:val="24"/>
          <w:szCs w:val="24"/>
          <w:lang w:val="en-GB"/>
        </w:rPr>
        <w:t>”</w:t>
      </w:r>
    </w:p>
    <w:p w:rsidR="007217A1" w:rsidRDefault="007217A1" w:rsidP="00D9119C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7217A1" w:rsidRPr="00014C90" w:rsidRDefault="00EE0DE7" w:rsidP="00D9119C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014C90">
        <w:rPr>
          <w:rFonts w:ascii="Arial" w:hAnsi="Arial" w:cs="Arial"/>
          <w:b/>
          <w:sz w:val="24"/>
          <w:szCs w:val="24"/>
          <w:lang w:val="en-GB"/>
        </w:rPr>
        <w:t>Basics of p</w:t>
      </w:r>
      <w:r w:rsidR="007217A1" w:rsidRPr="00014C90">
        <w:rPr>
          <w:rFonts w:ascii="Arial" w:hAnsi="Arial" w:cs="Arial"/>
          <w:b/>
          <w:sz w:val="24"/>
          <w:szCs w:val="24"/>
          <w:lang w:val="en-GB"/>
        </w:rPr>
        <w:t>sychology</w:t>
      </w:r>
    </w:p>
    <w:p w:rsidR="00EE0DE7" w:rsidRDefault="00EE0DE7" w:rsidP="00EE0DE7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Praise as often as possible!</w:t>
      </w:r>
    </w:p>
    <w:p w:rsidR="00EE0DE7" w:rsidRDefault="00EE0DE7" w:rsidP="00EE0DE7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Do not reprove (“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tadeln</w:t>
      </w:r>
      <w:proofErr w:type="spellEnd"/>
      <w:r>
        <w:rPr>
          <w:rFonts w:ascii="Arial" w:hAnsi="Arial" w:cs="Arial"/>
          <w:sz w:val="24"/>
          <w:szCs w:val="24"/>
          <w:lang w:val="en-GB"/>
        </w:rPr>
        <w:t>”), but help!</w:t>
      </w:r>
    </w:p>
    <w:p w:rsidR="00EE0DE7" w:rsidRDefault="00EE0DE7" w:rsidP="00EE0DE7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Do both concretely!</w:t>
      </w:r>
    </w:p>
    <w:p w:rsidR="00EE0DE7" w:rsidRPr="00EE0DE7" w:rsidRDefault="00EE0DE7" w:rsidP="00EE0DE7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5962AD" w:rsidRPr="00014C90" w:rsidRDefault="007217A1" w:rsidP="00D9119C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014C90">
        <w:rPr>
          <w:rFonts w:ascii="Arial" w:hAnsi="Arial" w:cs="Arial"/>
          <w:b/>
          <w:sz w:val="24"/>
          <w:szCs w:val="24"/>
          <w:lang w:val="en-GB"/>
        </w:rPr>
        <w:t>Group dynamics</w:t>
      </w:r>
    </w:p>
    <w:p w:rsidR="007217A1" w:rsidRDefault="005962AD" w:rsidP="005962AD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Example: students are invited </w:t>
      </w:r>
      <w:r w:rsidR="007217A1" w:rsidRPr="005962AD">
        <w:rPr>
          <w:rFonts w:ascii="Arial" w:hAnsi="Arial" w:cs="Arial"/>
          <w:sz w:val="24"/>
          <w:szCs w:val="24"/>
          <w:lang w:val="en-GB"/>
        </w:rPr>
        <w:t>to sing alone</w:t>
      </w:r>
      <w:r>
        <w:rPr>
          <w:rFonts w:ascii="Arial" w:hAnsi="Arial" w:cs="Arial"/>
          <w:sz w:val="24"/>
          <w:szCs w:val="24"/>
          <w:lang w:val="en-GB"/>
        </w:rPr>
        <w:t xml:space="preserve"> – what happens? </w:t>
      </w:r>
      <w:r w:rsidRPr="005962AD">
        <w:rPr>
          <w:rFonts w:ascii="Arial" w:hAnsi="Arial" w:cs="Arial"/>
          <w:sz w:val="24"/>
          <w:szCs w:val="24"/>
          <w:lang w:val="en-GB"/>
        </w:rPr>
        <w:sym w:font="Wingdings" w:char="F04A"/>
      </w:r>
    </w:p>
    <w:p w:rsidR="005962AD" w:rsidRPr="005962AD" w:rsidRDefault="007D64DA" w:rsidP="005962AD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Two things important for a choir: to develop the single personality and the ability of being part of the group</w:t>
      </w:r>
    </w:p>
    <w:p w:rsidR="00D9119C" w:rsidRDefault="00D9119C" w:rsidP="00D9119C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EE0DE7" w:rsidRDefault="00EE0DE7" w:rsidP="00D9119C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EE0DE7" w:rsidRDefault="00EE0DE7" w:rsidP="00D9119C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EE0DE7" w:rsidRDefault="00EE0DE7" w:rsidP="00D9119C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EE0DE7" w:rsidRDefault="00EE0DE7" w:rsidP="00D9119C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7217A1" w:rsidRPr="005962AD" w:rsidRDefault="007217A1" w:rsidP="00D9119C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5962AD">
        <w:rPr>
          <w:rFonts w:ascii="Arial" w:hAnsi="Arial" w:cs="Arial"/>
          <w:b/>
          <w:sz w:val="24"/>
          <w:szCs w:val="24"/>
          <w:lang w:val="en-GB"/>
        </w:rPr>
        <w:t>To build a repertoire</w:t>
      </w:r>
    </w:p>
    <w:p w:rsidR="00EE0DE7" w:rsidRDefault="00EE0DE7" w:rsidP="00D9119C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Example: Valentin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Rathgeber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“Laudate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pueri</w:t>
      </w:r>
      <w:proofErr w:type="spellEnd"/>
      <w:r>
        <w:rPr>
          <w:rFonts w:ascii="Arial" w:hAnsi="Arial" w:cs="Arial"/>
          <w:sz w:val="24"/>
          <w:szCs w:val="24"/>
          <w:lang w:val="en-GB"/>
        </w:rPr>
        <w:t>”</w:t>
      </w:r>
    </w:p>
    <w:p w:rsidR="00EE0DE7" w:rsidRDefault="007217A1" w:rsidP="009D36AC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  <w:lang w:val="en-GB"/>
        </w:rPr>
      </w:pPr>
      <w:r w:rsidRPr="00EE0DE7">
        <w:rPr>
          <w:rFonts w:ascii="Arial" w:hAnsi="Arial" w:cs="Arial"/>
          <w:sz w:val="24"/>
          <w:szCs w:val="24"/>
          <w:lang w:val="en-GB"/>
        </w:rPr>
        <w:t>What could children love on that piece?</w:t>
      </w:r>
    </w:p>
    <w:p w:rsidR="00EE0DE7" w:rsidRDefault="00EE0DE7" w:rsidP="009D36AC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Finding gestures for coloraturas</w:t>
      </w:r>
    </w:p>
    <w:p w:rsidR="005962AD" w:rsidRDefault="005962AD" w:rsidP="009D36AC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Offer what you love yourself</w:t>
      </w:r>
    </w:p>
    <w:p w:rsidR="005962AD" w:rsidRPr="00EE0DE7" w:rsidRDefault="005962AD" w:rsidP="009D36AC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Be ambitious but know the borders of the group (and of yourself)</w:t>
      </w:r>
    </w:p>
    <w:p w:rsidR="005962AD" w:rsidRDefault="005962AD" w:rsidP="009C5F08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7D64DA" w:rsidRPr="007D64DA" w:rsidRDefault="007D64DA" w:rsidP="009C5F08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7D64DA">
        <w:rPr>
          <w:rFonts w:ascii="Arial" w:hAnsi="Arial" w:cs="Arial"/>
          <w:b/>
          <w:sz w:val="24"/>
          <w:szCs w:val="24"/>
          <w:lang w:val="en-GB"/>
        </w:rPr>
        <w:t>Singing in one – two – many parts</w:t>
      </w:r>
    </w:p>
    <w:p w:rsidR="007D64DA" w:rsidRDefault="007D64DA" w:rsidP="007D64DA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Wolfratshauser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Kinderchor</w:t>
      </w:r>
      <w:proofErr w:type="spellEnd"/>
      <w:r>
        <w:rPr>
          <w:rFonts w:ascii="Arial" w:hAnsi="Arial" w:cs="Arial"/>
          <w:sz w:val="24"/>
          <w:szCs w:val="24"/>
          <w:lang w:val="en-GB"/>
        </w:rPr>
        <w:t>/Yoshihisa Kinoshita: children change soprano 1, 2 and even alto</w:t>
      </w:r>
    </w:p>
    <w:p w:rsidR="007D64DA" w:rsidRDefault="007D64DA" w:rsidP="007D64DA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How to motivate to sing the second voice/the alto (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Rathgeber</w:t>
      </w:r>
      <w:proofErr w:type="spellEnd"/>
      <w:r>
        <w:rPr>
          <w:rFonts w:ascii="Arial" w:hAnsi="Arial" w:cs="Arial"/>
          <w:sz w:val="24"/>
          <w:szCs w:val="24"/>
          <w:lang w:val="en-GB"/>
        </w:rPr>
        <w:t>)</w:t>
      </w:r>
    </w:p>
    <w:p w:rsidR="007D64DA" w:rsidRDefault="007D64DA" w:rsidP="007D64DA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EE0DE7" w:rsidRPr="005962AD" w:rsidRDefault="00EE0DE7" w:rsidP="009C5F08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5962AD">
        <w:rPr>
          <w:rFonts w:ascii="Arial" w:hAnsi="Arial" w:cs="Arial"/>
          <w:b/>
          <w:sz w:val="24"/>
          <w:szCs w:val="24"/>
          <w:lang w:val="en-GB"/>
        </w:rPr>
        <w:t>Conducting for children</w:t>
      </w:r>
    </w:p>
    <w:p w:rsidR="00EE0DE7" w:rsidRDefault="00EE0DE7" w:rsidP="00EE0DE7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Relax your face </w:t>
      </w:r>
      <w:r w:rsidRPr="00EE0DE7">
        <w:rPr>
          <w:rFonts w:ascii="Arial" w:hAnsi="Arial" w:cs="Arial"/>
          <w:sz w:val="24"/>
          <w:szCs w:val="24"/>
          <w:lang w:val="en-GB"/>
        </w:rPr>
        <w:sym w:font="Wingdings" w:char="F04A"/>
      </w:r>
    </w:p>
    <w:p w:rsidR="005962AD" w:rsidRDefault="00EE0DE7" w:rsidP="00EE0DE7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Help to breathe – in the beginning and</w:t>
      </w:r>
      <w:r w:rsidR="005962AD">
        <w:rPr>
          <w:rFonts w:ascii="Arial" w:hAnsi="Arial" w:cs="Arial"/>
          <w:sz w:val="24"/>
          <w:szCs w:val="24"/>
          <w:lang w:val="en-GB"/>
        </w:rPr>
        <w:t xml:space="preserve"> between the phrases</w:t>
      </w:r>
    </w:p>
    <w:p w:rsidR="00EE0DE7" w:rsidRDefault="005962AD" w:rsidP="00EE0DE7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Be with the children but stay who you are</w:t>
      </w:r>
    </w:p>
    <w:p w:rsidR="005962AD" w:rsidRDefault="005962AD" w:rsidP="00EE0DE7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Passive beat before starting</w:t>
      </w:r>
    </w:p>
    <w:p w:rsidR="005962AD" w:rsidRDefault="005962AD" w:rsidP="00EE0DE7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Importance of facial expression</w:t>
      </w:r>
    </w:p>
    <w:p w:rsidR="005962AD" w:rsidRDefault="005962AD" w:rsidP="00EE0DE7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Change between beating and giving gestures</w:t>
      </w:r>
    </w:p>
    <w:p w:rsidR="005962AD" w:rsidRDefault="005962AD" w:rsidP="005962AD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5962AD" w:rsidRDefault="005962AD" w:rsidP="005962AD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Example Leonard Bernstein “America”</w:t>
      </w:r>
    </w:p>
    <w:p w:rsidR="005962AD" w:rsidRDefault="005962AD" w:rsidP="005962AD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Play with your voice!</w:t>
      </w:r>
    </w:p>
    <w:p w:rsidR="007D64DA" w:rsidRDefault="007D64DA" w:rsidP="007D64DA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7D64DA" w:rsidRPr="002B793B" w:rsidRDefault="007D64DA" w:rsidP="007D64DA">
      <w:pPr>
        <w:spacing w:after="0"/>
        <w:rPr>
          <w:rFonts w:ascii="Arial" w:hAnsi="Arial" w:cs="Arial"/>
          <w:sz w:val="24"/>
          <w:szCs w:val="24"/>
          <w:u w:val="single"/>
          <w:lang w:val="en-GB"/>
        </w:rPr>
      </w:pPr>
      <w:r w:rsidRPr="002B793B">
        <w:rPr>
          <w:rFonts w:ascii="Arial" w:hAnsi="Arial" w:cs="Arial"/>
          <w:sz w:val="24"/>
          <w:szCs w:val="24"/>
          <w:u w:val="single"/>
          <w:lang w:val="en-GB"/>
        </w:rPr>
        <w:t>1.3.16</w:t>
      </w:r>
    </w:p>
    <w:p w:rsidR="007D64DA" w:rsidRDefault="007D64DA" w:rsidP="007D64DA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2B793B" w:rsidRPr="00094B36" w:rsidRDefault="002B793B" w:rsidP="007D64DA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094B36">
        <w:rPr>
          <w:rFonts w:ascii="Arial" w:hAnsi="Arial" w:cs="Arial"/>
          <w:b/>
          <w:sz w:val="24"/>
          <w:szCs w:val="24"/>
          <w:lang w:val="en-GB"/>
        </w:rPr>
        <w:t>Structure of a rehearsal</w:t>
      </w:r>
    </w:p>
    <w:p w:rsidR="002B793B" w:rsidRDefault="002B793B" w:rsidP="002B793B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Welcome and focus</w:t>
      </w:r>
    </w:p>
    <w:p w:rsidR="002B793B" w:rsidRDefault="002B793B" w:rsidP="002B793B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Warm up (see below)</w:t>
      </w:r>
    </w:p>
    <w:p w:rsidR="002B793B" w:rsidRDefault="002B793B" w:rsidP="002B793B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Continue </w:t>
      </w:r>
      <w:r w:rsidR="00014C90">
        <w:rPr>
          <w:rFonts w:ascii="Arial" w:hAnsi="Arial" w:cs="Arial"/>
          <w:sz w:val="24"/>
          <w:szCs w:val="24"/>
          <w:lang w:val="en-GB"/>
        </w:rPr>
        <w:t xml:space="preserve">warm up with a </w:t>
      </w:r>
      <w:proofErr w:type="spellStart"/>
      <w:r w:rsidR="00014C90">
        <w:rPr>
          <w:rFonts w:ascii="Arial" w:hAnsi="Arial" w:cs="Arial"/>
          <w:sz w:val="24"/>
          <w:szCs w:val="24"/>
          <w:lang w:val="en-GB"/>
        </w:rPr>
        <w:t>well</w:t>
      </w:r>
      <w:r w:rsidR="003D79EC">
        <w:rPr>
          <w:rFonts w:ascii="Arial" w:hAnsi="Arial" w:cs="Arial"/>
          <w:sz w:val="24"/>
          <w:szCs w:val="24"/>
          <w:lang w:val="en-GB"/>
        </w:rPr>
        <w:t xml:space="preserve"> </w:t>
      </w:r>
      <w:r w:rsidR="00014C90">
        <w:rPr>
          <w:rFonts w:ascii="Arial" w:hAnsi="Arial" w:cs="Arial"/>
          <w:sz w:val="24"/>
          <w:szCs w:val="24"/>
          <w:lang w:val="en-GB"/>
        </w:rPr>
        <w:t>know</w:t>
      </w:r>
      <w:r>
        <w:rPr>
          <w:rFonts w:ascii="Arial" w:hAnsi="Arial" w:cs="Arial"/>
          <w:sz w:val="24"/>
          <w:szCs w:val="24"/>
          <w:lang w:val="en-GB"/>
        </w:rPr>
        <w:t>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piece (short but with at least one new aspect)</w:t>
      </w:r>
    </w:p>
    <w:p w:rsidR="002B793B" w:rsidRDefault="002B793B" w:rsidP="002B793B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Choir is ready for the most difficult task</w:t>
      </w:r>
    </w:p>
    <w:p w:rsidR="002B793B" w:rsidRDefault="002B793B" w:rsidP="002B793B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Change position … relax and recreate …</w:t>
      </w:r>
      <w:r w:rsidR="00014C90">
        <w:rPr>
          <w:rFonts w:ascii="Arial" w:hAnsi="Arial" w:cs="Arial"/>
          <w:sz w:val="24"/>
          <w:szCs w:val="24"/>
          <w:lang w:val="en-GB"/>
        </w:rPr>
        <w:t xml:space="preserve"> one well know</w:t>
      </w:r>
      <w:r>
        <w:rPr>
          <w:rFonts w:ascii="Arial" w:hAnsi="Arial" w:cs="Arial"/>
          <w:sz w:val="24"/>
          <w:szCs w:val="24"/>
          <w:lang w:val="en-GB"/>
        </w:rPr>
        <w:t>n piece again</w:t>
      </w:r>
    </w:p>
    <w:p w:rsidR="002B793B" w:rsidRDefault="002B793B" w:rsidP="002B793B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Sight-singing – Solmisation (see below!)</w:t>
      </w:r>
    </w:p>
    <w:p w:rsidR="002B793B" w:rsidRDefault="002B793B" w:rsidP="002B793B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…</w:t>
      </w:r>
      <w:r w:rsidR="003D79EC">
        <w:rPr>
          <w:rFonts w:ascii="Arial" w:hAnsi="Arial" w:cs="Arial"/>
          <w:sz w:val="24"/>
          <w:szCs w:val="24"/>
          <w:lang w:val="en-GB"/>
        </w:rPr>
        <w:t xml:space="preserve"> change of new things and things to repeat – but important: change!</w:t>
      </w:r>
    </w:p>
    <w:p w:rsidR="002B793B" w:rsidRPr="002B793B" w:rsidRDefault="002B793B" w:rsidP="002B793B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Find a motivating conclusion (children have to be sad that rehearsal is over)</w:t>
      </w:r>
    </w:p>
    <w:p w:rsidR="003D79EC" w:rsidRDefault="003D79EC" w:rsidP="007D64DA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2B793B" w:rsidRDefault="003D79EC" w:rsidP="007D64DA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Total time of a rehearsal: depending on the age of the children and also in what the teacher can fill without stress. Better 45 min. and children say “Oh, what 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pitty</w:t>
      </w:r>
      <w:proofErr w:type="spellEnd"/>
      <w:r>
        <w:rPr>
          <w:rFonts w:ascii="Arial" w:hAnsi="Arial" w:cs="Arial"/>
          <w:sz w:val="24"/>
          <w:szCs w:val="24"/>
          <w:lang w:val="en-GB"/>
        </w:rPr>
        <w:t>, why do we have to go?” then 60 min. with last 5 min. fighting the teacher for discipline.</w:t>
      </w:r>
    </w:p>
    <w:p w:rsidR="003D79EC" w:rsidRDefault="003D79EC" w:rsidP="007D64DA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4C5AFD" w:rsidRDefault="004C5AFD" w:rsidP="007D64DA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Example “focus” following the finger not to be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catched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of eyes </w:t>
      </w:r>
      <w:r w:rsidRPr="004C5AFD">
        <w:rPr>
          <w:rFonts w:ascii="Arial" w:hAnsi="Arial" w:cs="Arial"/>
          <w:sz w:val="24"/>
          <w:szCs w:val="24"/>
          <w:lang w:val="en-GB"/>
        </w:rPr>
        <w:sym w:font="Wingdings" w:char="F04A"/>
      </w:r>
    </w:p>
    <w:p w:rsidR="003D79EC" w:rsidRDefault="003D79EC" w:rsidP="007D64DA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3D79EC" w:rsidRDefault="003D79EC" w:rsidP="007D64DA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3D79EC" w:rsidRDefault="003D79EC" w:rsidP="007D64DA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7D64DA" w:rsidRPr="00094B36" w:rsidRDefault="007D64DA" w:rsidP="007D64DA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094B36">
        <w:rPr>
          <w:rFonts w:ascii="Arial" w:hAnsi="Arial" w:cs="Arial"/>
          <w:b/>
          <w:sz w:val="24"/>
          <w:szCs w:val="24"/>
          <w:lang w:val="en-GB"/>
        </w:rPr>
        <w:t>Structure of a warm up</w:t>
      </w:r>
    </w:p>
    <w:p w:rsidR="007D64DA" w:rsidRDefault="00094B36" w:rsidP="002B793B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Focus: rhythm “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vor</w:t>
      </w:r>
      <w:proofErr w:type="spellEnd"/>
      <w:r>
        <w:rPr>
          <w:rFonts w:ascii="Arial" w:hAnsi="Arial" w:cs="Arial"/>
          <w:sz w:val="24"/>
          <w:szCs w:val="24"/>
          <w:lang w:val="en-GB"/>
        </w:rPr>
        <w:t>/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nach</w:t>
      </w:r>
      <w:proofErr w:type="spellEnd"/>
      <w:r>
        <w:rPr>
          <w:rFonts w:ascii="Arial" w:hAnsi="Arial" w:cs="Arial"/>
          <w:sz w:val="24"/>
          <w:szCs w:val="24"/>
          <w:lang w:val="en-GB"/>
        </w:rPr>
        <w:t>”</w:t>
      </w:r>
    </w:p>
    <w:p w:rsidR="00094B36" w:rsidRDefault="00094B36" w:rsidP="002B793B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Easing: shaking sounds</w:t>
      </w:r>
    </w:p>
    <w:p w:rsidR="00094B36" w:rsidRDefault="00094B36" w:rsidP="002B793B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Opening the mouth – “Silent night”</w:t>
      </w:r>
    </w:p>
    <w:p w:rsidR="00094B36" w:rsidRDefault="00094B36" w:rsidP="002B793B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Shaking “b-b-b-b-b”</w:t>
      </w:r>
    </w:p>
    <w:p w:rsidR="00094B36" w:rsidRDefault="00094B36" w:rsidP="002B793B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Humming</w:t>
      </w:r>
    </w:p>
    <w:p w:rsidR="00094B36" w:rsidRDefault="00014C90" w:rsidP="002B793B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“du” (classical and pop/jazz voice): 3-2-1…6-5-4…4-2-5…4-3-2-1</w:t>
      </w:r>
    </w:p>
    <w:p w:rsidR="00014C90" w:rsidRPr="00014C90" w:rsidRDefault="00014C90" w:rsidP="002B793B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14C90">
        <w:rPr>
          <w:rFonts w:ascii="Arial" w:hAnsi="Arial" w:cs="Arial"/>
          <w:sz w:val="24"/>
          <w:szCs w:val="24"/>
        </w:rPr>
        <w:t>“</w:t>
      </w:r>
      <w:proofErr w:type="spellStart"/>
      <w:r w:rsidRPr="00014C90">
        <w:rPr>
          <w:rFonts w:ascii="Arial" w:hAnsi="Arial" w:cs="Arial"/>
          <w:sz w:val="24"/>
          <w:szCs w:val="24"/>
        </w:rPr>
        <w:t>wom-bom-bom-bom-bom</w:t>
      </w:r>
      <w:proofErr w:type="spellEnd"/>
      <w:r w:rsidRPr="00014C90">
        <w:rPr>
          <w:rFonts w:ascii="Arial" w:hAnsi="Arial" w:cs="Arial"/>
          <w:sz w:val="24"/>
          <w:szCs w:val="24"/>
        </w:rPr>
        <w:t>” 1-3-5-3-1</w:t>
      </w:r>
    </w:p>
    <w:p w:rsidR="00014C90" w:rsidRPr="00014C90" w:rsidRDefault="00014C90" w:rsidP="002B793B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en-GB"/>
        </w:rPr>
      </w:pPr>
      <w:r w:rsidRPr="00014C90">
        <w:rPr>
          <w:rFonts w:ascii="Arial" w:hAnsi="Arial" w:cs="Arial"/>
          <w:sz w:val="24"/>
          <w:szCs w:val="24"/>
          <w:lang w:val="en-GB"/>
        </w:rPr>
        <w:t>„jo-</w:t>
      </w:r>
      <w:proofErr w:type="spellStart"/>
      <w:r w:rsidRPr="00014C90">
        <w:rPr>
          <w:rFonts w:ascii="Arial" w:hAnsi="Arial" w:cs="Arial"/>
          <w:sz w:val="24"/>
          <w:szCs w:val="24"/>
          <w:lang w:val="en-GB"/>
        </w:rPr>
        <w:t>hai</w:t>
      </w:r>
      <w:proofErr w:type="spellEnd"/>
      <w:r w:rsidRPr="00014C90">
        <w:rPr>
          <w:rFonts w:ascii="Arial" w:hAnsi="Arial" w:cs="Arial"/>
          <w:sz w:val="24"/>
          <w:szCs w:val="24"/>
          <w:lang w:val="en-GB"/>
        </w:rPr>
        <w:t>-jo-</w:t>
      </w:r>
      <w:proofErr w:type="spellStart"/>
      <w:r w:rsidRPr="00014C90">
        <w:rPr>
          <w:rFonts w:ascii="Arial" w:hAnsi="Arial" w:cs="Arial"/>
          <w:sz w:val="24"/>
          <w:szCs w:val="24"/>
          <w:lang w:val="en-GB"/>
        </w:rPr>
        <w:t>ho</w:t>
      </w:r>
      <w:proofErr w:type="spellEnd"/>
      <w:r w:rsidRPr="00014C90">
        <w:rPr>
          <w:rFonts w:ascii="Arial" w:hAnsi="Arial" w:cs="Arial"/>
          <w:sz w:val="24"/>
          <w:szCs w:val="24"/>
          <w:lang w:val="en-GB"/>
        </w:rPr>
        <w:t>-</w:t>
      </w:r>
      <w:proofErr w:type="spellStart"/>
      <w:proofErr w:type="gramStart"/>
      <w:r w:rsidRPr="00014C90">
        <w:rPr>
          <w:rFonts w:ascii="Arial" w:hAnsi="Arial" w:cs="Arial"/>
          <w:sz w:val="24"/>
          <w:szCs w:val="24"/>
          <w:lang w:val="en-GB"/>
        </w:rPr>
        <w:t>ho</w:t>
      </w:r>
      <w:proofErr w:type="spellEnd"/>
      <w:r w:rsidRPr="00014C90">
        <w:rPr>
          <w:rFonts w:ascii="Arial" w:hAnsi="Arial" w:cs="Arial"/>
          <w:sz w:val="24"/>
          <w:szCs w:val="24"/>
          <w:lang w:val="en-GB"/>
        </w:rPr>
        <w:t>“ 5</w:t>
      </w:r>
      <w:proofErr w:type="gramEnd"/>
      <w:r w:rsidRPr="00014C90">
        <w:rPr>
          <w:rFonts w:ascii="Arial" w:hAnsi="Arial" w:cs="Arial"/>
          <w:sz w:val="24"/>
          <w:szCs w:val="24"/>
          <w:lang w:val="en-GB"/>
        </w:rPr>
        <w:t>-8-5-3-1</w:t>
      </w:r>
    </w:p>
    <w:p w:rsidR="00014C90" w:rsidRPr="00014C90" w:rsidRDefault="003D79EC" w:rsidP="002B793B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Example of a piece to repeat and to easy </w:t>
      </w:r>
      <w:r w:rsidR="00014C90">
        <w:rPr>
          <w:rFonts w:ascii="Arial" w:hAnsi="Arial" w:cs="Arial"/>
          <w:sz w:val="24"/>
          <w:szCs w:val="24"/>
          <w:lang w:val="en-GB"/>
        </w:rPr>
        <w:t>America</w:t>
      </w:r>
    </w:p>
    <w:p w:rsidR="002B793B" w:rsidRDefault="002B793B" w:rsidP="007D64DA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3D79EC" w:rsidRDefault="003D79EC" w:rsidP="007D64DA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Always take exercises belonging to the pieces. You have to warm up, what you need later, and you have to train, what the group has to learn most.</w:t>
      </w:r>
    </w:p>
    <w:p w:rsidR="003D79EC" w:rsidRDefault="003D79EC" w:rsidP="007D64DA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Always important: focus – relaxing and easing – opening the mouth – touch all of the range beginning in the middle, going to the deep and then to the high – use the body as the complete instrument of voice</w:t>
      </w:r>
    </w:p>
    <w:p w:rsidR="003D79EC" w:rsidRPr="00014C90" w:rsidRDefault="003D79EC" w:rsidP="007D64DA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7D64DA" w:rsidRPr="00094B36" w:rsidRDefault="007D64DA" w:rsidP="007D64DA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094B36">
        <w:rPr>
          <w:rFonts w:ascii="Arial" w:hAnsi="Arial" w:cs="Arial"/>
          <w:b/>
          <w:sz w:val="24"/>
          <w:szCs w:val="24"/>
          <w:lang w:val="en-GB"/>
        </w:rPr>
        <w:t>Mutation – “breaking the voice” – voice change</w:t>
      </w:r>
    </w:p>
    <w:p w:rsidR="002B793B" w:rsidRDefault="002B793B" w:rsidP="002B793B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3 periods</w:t>
      </w:r>
      <w:r w:rsidR="003D79EC">
        <w:rPr>
          <w:rFonts w:ascii="Arial" w:hAnsi="Arial" w:cs="Arial"/>
          <w:sz w:val="24"/>
          <w:szCs w:val="24"/>
          <w:lang w:val="en-GB"/>
        </w:rPr>
        <w:t xml:space="preserve"> (we talked about)</w:t>
      </w:r>
    </w:p>
    <w:p w:rsidR="00150A23" w:rsidRDefault="00150A23" w:rsidP="002B793B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Starting girls ca. 12 (11-13) – starting boys ca. 13 (11/12-14)</w:t>
      </w:r>
    </w:p>
    <w:p w:rsidR="00150A23" w:rsidRDefault="00150A23" w:rsidP="002B793B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Very different span, between 6 months and 1,5 years</w:t>
      </w:r>
    </w:p>
    <w:p w:rsidR="00150A23" w:rsidRDefault="00150A23" w:rsidP="002B793B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Be careful in period 2</w:t>
      </w:r>
      <w:r w:rsidR="009457FB">
        <w:rPr>
          <w:rFonts w:ascii="Arial" w:hAnsi="Arial" w:cs="Arial"/>
          <w:sz w:val="24"/>
          <w:szCs w:val="24"/>
          <w:lang w:val="en-GB"/>
        </w:rPr>
        <w:t>: n</w:t>
      </w:r>
      <w:r>
        <w:rPr>
          <w:rFonts w:ascii="Arial" w:hAnsi="Arial" w:cs="Arial"/>
          <w:sz w:val="24"/>
          <w:szCs w:val="24"/>
          <w:lang w:val="en-GB"/>
        </w:rPr>
        <w:t>ot forcing the high, not forcing loudness</w:t>
      </w:r>
    </w:p>
    <w:p w:rsidR="00150A23" w:rsidRDefault="003D79EC" w:rsidP="002B793B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Possible: voce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cambiata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(we talked about)</w:t>
      </w:r>
    </w:p>
    <w:p w:rsidR="002B793B" w:rsidRDefault="002B793B" w:rsidP="002B793B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2B793B" w:rsidRPr="00094B36" w:rsidRDefault="002B793B" w:rsidP="002B793B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094B36">
        <w:rPr>
          <w:rFonts w:ascii="Arial" w:hAnsi="Arial" w:cs="Arial"/>
          <w:b/>
          <w:sz w:val="24"/>
          <w:szCs w:val="24"/>
          <w:lang w:val="en-GB"/>
        </w:rPr>
        <w:t>Sight-singing versus relative solmization</w:t>
      </w:r>
      <w:r w:rsidR="004C5AFD">
        <w:rPr>
          <w:rFonts w:ascii="Arial" w:hAnsi="Arial" w:cs="Arial"/>
          <w:b/>
          <w:sz w:val="24"/>
          <w:szCs w:val="24"/>
          <w:lang w:val="en-GB"/>
        </w:rPr>
        <w:t xml:space="preserve"> I</w:t>
      </w:r>
    </w:p>
    <w:p w:rsidR="00094B36" w:rsidRPr="00474279" w:rsidRDefault="00094B36" w:rsidP="003D79EC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474279">
        <w:rPr>
          <w:rFonts w:ascii="Arial" w:hAnsi="Arial" w:cs="Arial"/>
          <w:sz w:val="24"/>
          <w:szCs w:val="24"/>
        </w:rPr>
        <w:t xml:space="preserve">German </w:t>
      </w:r>
      <w:proofErr w:type="spellStart"/>
      <w:r w:rsidRPr="00474279">
        <w:rPr>
          <w:rFonts w:ascii="Arial" w:hAnsi="Arial" w:cs="Arial"/>
          <w:sz w:val="24"/>
          <w:szCs w:val="24"/>
        </w:rPr>
        <w:t>system</w:t>
      </w:r>
      <w:proofErr w:type="spellEnd"/>
      <w:r w:rsidRPr="00474279">
        <w:rPr>
          <w:rFonts w:ascii="Arial" w:hAnsi="Arial" w:cs="Arial"/>
          <w:sz w:val="24"/>
          <w:szCs w:val="24"/>
        </w:rPr>
        <w:t xml:space="preserve"> “Singen nach Noten” (</w:t>
      </w:r>
      <w:proofErr w:type="spellStart"/>
      <w:r w:rsidRPr="00474279">
        <w:rPr>
          <w:rFonts w:ascii="Arial" w:hAnsi="Arial" w:cs="Arial"/>
          <w:sz w:val="24"/>
          <w:szCs w:val="24"/>
        </w:rPr>
        <w:t>Kolneder</w:t>
      </w:r>
      <w:proofErr w:type="spellEnd"/>
      <w:r w:rsidRPr="00474279">
        <w:rPr>
          <w:rFonts w:ascii="Arial" w:hAnsi="Arial" w:cs="Arial"/>
          <w:sz w:val="24"/>
          <w:szCs w:val="24"/>
        </w:rPr>
        <w:t>/Schmitt, Schott Musik</w:t>
      </w:r>
      <w:r w:rsidR="003D79EC" w:rsidRPr="00474279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3D79EC" w:rsidRPr="00474279">
          <w:rPr>
            <w:rStyle w:val="Hyperlink"/>
            <w:rFonts w:ascii="Arial" w:hAnsi="Arial" w:cs="Arial"/>
            <w:sz w:val="24"/>
            <w:szCs w:val="24"/>
          </w:rPr>
          <w:t>http://www.schott-music.com/shop/products/search/quick/result.html?searchtype=product&amp;Quick=singen+nach+noten+koleder&amp;searchMode=SM_QUICK</w:t>
        </w:r>
      </w:hyperlink>
      <w:r w:rsidR="003D79EC" w:rsidRPr="00474279">
        <w:rPr>
          <w:rFonts w:ascii="Arial" w:hAnsi="Arial" w:cs="Arial"/>
          <w:sz w:val="24"/>
          <w:szCs w:val="24"/>
        </w:rPr>
        <w:t xml:space="preserve"> </w:t>
      </w:r>
      <w:r w:rsidRPr="00474279">
        <w:rPr>
          <w:rFonts w:ascii="Arial" w:hAnsi="Arial" w:cs="Arial"/>
          <w:sz w:val="24"/>
          <w:szCs w:val="24"/>
        </w:rPr>
        <w:t>)</w:t>
      </w:r>
    </w:p>
    <w:p w:rsidR="00094B36" w:rsidRPr="00474279" w:rsidRDefault="00094B36" w:rsidP="00094B36">
      <w:pPr>
        <w:spacing w:after="0"/>
        <w:rPr>
          <w:rFonts w:ascii="Arial" w:hAnsi="Arial" w:cs="Arial"/>
          <w:sz w:val="24"/>
          <w:szCs w:val="24"/>
        </w:rPr>
      </w:pPr>
    </w:p>
    <w:p w:rsidR="00150A23" w:rsidRPr="003D79EC" w:rsidRDefault="00150A23" w:rsidP="00094B36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3D79EC">
        <w:rPr>
          <w:rFonts w:ascii="Arial" w:hAnsi="Arial" w:cs="Arial"/>
          <w:sz w:val="24"/>
          <w:szCs w:val="24"/>
          <w:lang w:val="en-GB"/>
        </w:rPr>
        <w:t>Example „</w:t>
      </w:r>
      <w:proofErr w:type="spellStart"/>
      <w:proofErr w:type="gramStart"/>
      <w:r w:rsidRPr="003D79EC">
        <w:rPr>
          <w:rFonts w:ascii="Arial" w:hAnsi="Arial" w:cs="Arial"/>
          <w:sz w:val="24"/>
          <w:szCs w:val="24"/>
          <w:lang w:val="en-GB"/>
        </w:rPr>
        <w:t>Hashivenu</w:t>
      </w:r>
      <w:proofErr w:type="spellEnd"/>
      <w:r w:rsidRPr="003D79EC">
        <w:rPr>
          <w:rFonts w:ascii="Arial" w:hAnsi="Arial" w:cs="Arial"/>
          <w:sz w:val="24"/>
          <w:szCs w:val="24"/>
          <w:lang w:val="en-GB"/>
        </w:rPr>
        <w:t>“</w:t>
      </w:r>
      <w:proofErr w:type="gramEnd"/>
    </w:p>
    <w:p w:rsidR="00150A23" w:rsidRPr="003D79EC" w:rsidRDefault="004C5AFD" w:rsidP="009457FB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Sing standing in a c</w:t>
      </w:r>
      <w:r w:rsidR="009457FB" w:rsidRPr="003D79EC">
        <w:rPr>
          <w:rFonts w:ascii="Arial" w:hAnsi="Arial" w:cs="Arial"/>
          <w:sz w:val="24"/>
          <w:szCs w:val="24"/>
          <w:lang w:val="en-GB"/>
        </w:rPr>
        <w:t>ircle</w:t>
      </w:r>
    </w:p>
    <w:p w:rsidR="009457FB" w:rsidRPr="003D79EC" w:rsidRDefault="009457FB" w:rsidP="009457FB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val="en-GB"/>
        </w:rPr>
      </w:pPr>
      <w:r w:rsidRPr="003D79EC">
        <w:rPr>
          <w:rFonts w:ascii="Arial" w:hAnsi="Arial" w:cs="Arial"/>
          <w:sz w:val="24"/>
          <w:szCs w:val="24"/>
          <w:lang w:val="en-GB"/>
        </w:rPr>
        <w:t>Dynamics</w:t>
      </w:r>
    </w:p>
    <w:p w:rsidR="009457FB" w:rsidRPr="003D79EC" w:rsidRDefault="009457FB" w:rsidP="009457FB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val="en-GB"/>
        </w:rPr>
      </w:pPr>
      <w:r w:rsidRPr="003D79EC">
        <w:rPr>
          <w:rFonts w:ascii="Arial" w:hAnsi="Arial" w:cs="Arial"/>
          <w:sz w:val="24"/>
          <w:szCs w:val="24"/>
          <w:lang w:val="en-GB"/>
        </w:rPr>
        <w:t>„K-</w:t>
      </w:r>
      <w:proofErr w:type="spellStart"/>
      <w:proofErr w:type="gramStart"/>
      <w:r w:rsidRPr="003D79EC">
        <w:rPr>
          <w:rFonts w:ascii="Arial" w:hAnsi="Arial" w:cs="Arial"/>
          <w:sz w:val="24"/>
          <w:szCs w:val="24"/>
          <w:lang w:val="en-GB"/>
        </w:rPr>
        <w:t>adesh</w:t>
      </w:r>
      <w:proofErr w:type="spellEnd"/>
      <w:r w:rsidRPr="003D79EC">
        <w:rPr>
          <w:rFonts w:ascii="Arial" w:hAnsi="Arial" w:cs="Arial"/>
          <w:sz w:val="24"/>
          <w:szCs w:val="24"/>
          <w:lang w:val="en-GB"/>
        </w:rPr>
        <w:t>“</w:t>
      </w:r>
      <w:proofErr w:type="gramEnd"/>
    </w:p>
    <w:p w:rsidR="009457FB" w:rsidRPr="003D79EC" w:rsidRDefault="009457FB" w:rsidP="009457FB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val="en-GB"/>
        </w:rPr>
      </w:pPr>
    </w:p>
    <w:p w:rsidR="00150A23" w:rsidRPr="003D79EC" w:rsidRDefault="00150A23" w:rsidP="00094B36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3D79EC">
        <w:rPr>
          <w:rFonts w:ascii="Arial" w:hAnsi="Arial" w:cs="Arial"/>
          <w:sz w:val="24"/>
          <w:szCs w:val="24"/>
          <w:lang w:val="en-GB"/>
        </w:rPr>
        <w:t>Example „</w:t>
      </w:r>
      <w:proofErr w:type="spellStart"/>
      <w:proofErr w:type="gramStart"/>
      <w:r w:rsidRPr="003D79EC">
        <w:rPr>
          <w:rFonts w:ascii="Arial" w:hAnsi="Arial" w:cs="Arial"/>
          <w:sz w:val="24"/>
          <w:szCs w:val="24"/>
          <w:lang w:val="en-GB"/>
        </w:rPr>
        <w:t>Banaha</w:t>
      </w:r>
      <w:proofErr w:type="spellEnd"/>
      <w:r w:rsidRPr="003D79EC">
        <w:rPr>
          <w:rFonts w:ascii="Arial" w:hAnsi="Arial" w:cs="Arial"/>
          <w:sz w:val="24"/>
          <w:szCs w:val="24"/>
          <w:lang w:val="en-GB"/>
        </w:rPr>
        <w:t>“</w:t>
      </w:r>
      <w:proofErr w:type="gramEnd"/>
    </w:p>
    <w:p w:rsidR="00150A23" w:rsidRDefault="00150A23" w:rsidP="00150A23">
      <w:pPr>
        <w:pStyle w:val="Listenabsatz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150A23">
        <w:rPr>
          <w:rFonts w:ascii="Arial" w:hAnsi="Arial" w:cs="Arial"/>
          <w:sz w:val="24"/>
          <w:szCs w:val="24"/>
          <w:lang w:val="en-GB"/>
        </w:rPr>
        <w:t>Bodypercussion</w:t>
      </w:r>
      <w:proofErr w:type="spellEnd"/>
      <w:r w:rsidRPr="00150A23">
        <w:rPr>
          <w:rFonts w:ascii="Arial" w:hAnsi="Arial" w:cs="Arial"/>
          <w:sz w:val="24"/>
          <w:szCs w:val="24"/>
          <w:lang w:val="en-GB"/>
        </w:rPr>
        <w:t xml:space="preserve"> – game with different conductors/leaders</w:t>
      </w:r>
    </w:p>
    <w:p w:rsidR="00150A23" w:rsidRDefault="00150A23" w:rsidP="00150A23">
      <w:pPr>
        <w:pStyle w:val="Listenabsatz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“You have 30 seconds to know it by heart”</w:t>
      </w:r>
    </w:p>
    <w:p w:rsidR="00150A23" w:rsidRPr="00150A23" w:rsidRDefault="00150A23" w:rsidP="00150A23">
      <w:pPr>
        <w:pStyle w:val="Listenabsatz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en-GB"/>
        </w:rPr>
      </w:pPr>
    </w:p>
    <w:p w:rsidR="00150A23" w:rsidRPr="00150A23" w:rsidRDefault="00150A23" w:rsidP="00094B36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094B36" w:rsidRDefault="002B7048" w:rsidP="00094B36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Example “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Vinden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drar</w:t>
      </w:r>
      <w:proofErr w:type="spellEnd"/>
      <w:r>
        <w:rPr>
          <w:rFonts w:ascii="Arial" w:hAnsi="Arial" w:cs="Arial"/>
          <w:sz w:val="24"/>
          <w:szCs w:val="24"/>
          <w:lang w:val="en-GB"/>
        </w:rPr>
        <w:t>”</w:t>
      </w:r>
    </w:p>
    <w:p w:rsidR="002B7048" w:rsidRDefault="004C5AFD" w:rsidP="004C5AFD">
      <w:pPr>
        <w:pStyle w:val="Listenabsatz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Example of improvisation</w:t>
      </w:r>
    </w:p>
    <w:p w:rsidR="004C5AFD" w:rsidRPr="004C5AFD" w:rsidRDefault="004C5AFD" w:rsidP="004C5AFD">
      <w:pPr>
        <w:pStyle w:val="Listenabsatz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How to lead the improvisation to a good sounding result (game “listen meanwhile singing and note two people starting before you and to afterwards”, do the same with eyes closed)</w:t>
      </w:r>
    </w:p>
    <w:p w:rsidR="007D64DA" w:rsidRDefault="007D64DA" w:rsidP="007D64DA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4C5AFD" w:rsidRPr="004C5AFD" w:rsidRDefault="004C5AFD" w:rsidP="007D64DA">
      <w:pPr>
        <w:spacing w:after="0"/>
        <w:rPr>
          <w:rFonts w:ascii="Arial" w:hAnsi="Arial" w:cs="Arial"/>
          <w:sz w:val="24"/>
          <w:szCs w:val="24"/>
          <w:u w:val="single"/>
          <w:lang w:val="en-GB"/>
        </w:rPr>
      </w:pPr>
      <w:r w:rsidRPr="004C5AFD">
        <w:rPr>
          <w:rFonts w:ascii="Arial" w:hAnsi="Arial" w:cs="Arial"/>
          <w:sz w:val="24"/>
          <w:szCs w:val="24"/>
          <w:u w:val="single"/>
          <w:lang w:val="en-GB"/>
        </w:rPr>
        <w:t>2.3.16</w:t>
      </w:r>
    </w:p>
    <w:p w:rsidR="004C5AFD" w:rsidRDefault="004C5AFD" w:rsidP="007D64DA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896B9B" w:rsidRPr="00896B9B" w:rsidRDefault="00896B9B" w:rsidP="007D64DA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896B9B">
        <w:rPr>
          <w:rFonts w:ascii="Arial" w:hAnsi="Arial" w:cs="Arial"/>
          <w:b/>
          <w:sz w:val="24"/>
          <w:szCs w:val="24"/>
          <w:lang w:val="en-GB"/>
        </w:rPr>
        <w:t>Another warm up</w:t>
      </w:r>
    </w:p>
    <w:p w:rsidR="00896B9B" w:rsidRDefault="00896B9B" w:rsidP="00896B9B">
      <w:pPr>
        <w:pStyle w:val="Listenabsatz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Bodypercussion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“Juba”</w:t>
      </w:r>
    </w:p>
    <w:p w:rsidR="00896B9B" w:rsidRDefault="00896B9B" w:rsidP="00896B9B">
      <w:pPr>
        <w:pStyle w:val="Listenabsatz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Opening mouth with two fingers</w:t>
      </w:r>
    </w:p>
    <w:p w:rsidR="00896B9B" w:rsidRDefault="00896B9B" w:rsidP="00896B9B">
      <w:pPr>
        <w:pStyle w:val="Listenabsatz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Humming 5-3-1-1   6-4-2-</w:t>
      </w:r>
      <w:proofErr w:type="gramStart"/>
      <w:r>
        <w:rPr>
          <w:rFonts w:ascii="Arial" w:hAnsi="Arial" w:cs="Arial"/>
          <w:sz w:val="24"/>
          <w:szCs w:val="24"/>
          <w:lang w:val="en-GB"/>
        </w:rPr>
        <w:t>2  4</w:t>
      </w:r>
      <w:proofErr w:type="gramEnd"/>
      <w:r>
        <w:rPr>
          <w:rFonts w:ascii="Arial" w:hAnsi="Arial" w:cs="Arial"/>
          <w:sz w:val="24"/>
          <w:szCs w:val="24"/>
          <w:lang w:val="en-GB"/>
        </w:rPr>
        <w:t>-2-7-7   5-3-1-1 (minor) m/n/u/o/a</w:t>
      </w:r>
    </w:p>
    <w:p w:rsidR="00896B9B" w:rsidRDefault="00896B9B" w:rsidP="00896B9B">
      <w:pPr>
        <w:pStyle w:val="Listenabsatz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“</w:t>
      </w:r>
      <w:proofErr w:type="spellStart"/>
      <w:r>
        <w:rPr>
          <w:rFonts w:ascii="Arial" w:hAnsi="Arial" w:cs="Arial"/>
          <w:sz w:val="24"/>
          <w:szCs w:val="24"/>
          <w:lang w:val="en-GB"/>
        </w:rPr>
        <w:t>ja</w:t>
      </w:r>
      <w:proofErr w:type="spellEnd"/>
      <w:r>
        <w:rPr>
          <w:rFonts w:ascii="Arial" w:hAnsi="Arial" w:cs="Arial"/>
          <w:sz w:val="24"/>
          <w:szCs w:val="24"/>
          <w:lang w:val="en-GB"/>
        </w:rPr>
        <w:t>-a-a” 5-3-1</w:t>
      </w:r>
    </w:p>
    <w:p w:rsidR="00896B9B" w:rsidRPr="00896B9B" w:rsidRDefault="00896B9B" w:rsidP="00896B9B">
      <w:pPr>
        <w:pStyle w:val="Listenabsatz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896B9B">
        <w:rPr>
          <w:rFonts w:ascii="Arial" w:hAnsi="Arial" w:cs="Arial"/>
          <w:sz w:val="24"/>
          <w:szCs w:val="24"/>
        </w:rPr>
        <w:t>“die so-, die So-, die So-o-on-ne” (</w:t>
      </w:r>
      <w:proofErr w:type="spellStart"/>
      <w:r w:rsidRPr="00896B9B">
        <w:rPr>
          <w:rFonts w:ascii="Arial" w:hAnsi="Arial" w:cs="Arial"/>
          <w:sz w:val="24"/>
          <w:szCs w:val="24"/>
        </w:rPr>
        <w:t>the</w:t>
      </w:r>
      <w:proofErr w:type="spellEnd"/>
      <w:r w:rsidRPr="00896B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6B9B">
        <w:rPr>
          <w:rFonts w:ascii="Arial" w:hAnsi="Arial" w:cs="Arial"/>
          <w:sz w:val="24"/>
          <w:szCs w:val="24"/>
        </w:rPr>
        <w:t>sun</w:t>
      </w:r>
      <w:proofErr w:type="spellEnd"/>
      <w:r w:rsidRPr="00896B9B">
        <w:rPr>
          <w:rFonts w:ascii="Arial" w:hAnsi="Arial" w:cs="Arial"/>
          <w:sz w:val="24"/>
          <w:szCs w:val="24"/>
        </w:rPr>
        <w:t>) 5-8…5-8…5-8-5-3-1</w:t>
      </w:r>
    </w:p>
    <w:p w:rsidR="00896B9B" w:rsidRDefault="00896B9B" w:rsidP="00896B9B">
      <w:pPr>
        <w:pStyle w:val="Listenabsatz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riva</w:t>
      </w:r>
      <w:proofErr w:type="spellEnd"/>
      <w:r>
        <w:rPr>
          <w:rFonts w:ascii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sz w:val="24"/>
          <w:szCs w:val="24"/>
        </w:rPr>
        <w:t>sol</w:t>
      </w:r>
      <w:proofErr w:type="spellEnd"/>
      <w:r>
        <w:rPr>
          <w:rFonts w:ascii="Arial" w:hAnsi="Arial" w:cs="Arial"/>
          <w:sz w:val="24"/>
          <w:szCs w:val="24"/>
        </w:rPr>
        <w:t>“</w:t>
      </w:r>
    </w:p>
    <w:p w:rsidR="00896B9B" w:rsidRDefault="00896B9B" w:rsidP="007D64DA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Example “Al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lado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de mi cabana”</w:t>
      </w:r>
    </w:p>
    <w:p w:rsidR="00896B9B" w:rsidRDefault="00896B9B" w:rsidP="007D64DA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930FFA" w:rsidRPr="00896B9B" w:rsidRDefault="00930FFA" w:rsidP="00930FFA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896B9B">
        <w:rPr>
          <w:rFonts w:ascii="Arial" w:hAnsi="Arial" w:cs="Arial"/>
          <w:b/>
          <w:sz w:val="24"/>
          <w:szCs w:val="24"/>
          <w:lang w:val="en-GB"/>
        </w:rPr>
        <w:t>Building a repertoire</w:t>
      </w:r>
    </w:p>
    <w:p w:rsidR="00930FFA" w:rsidRDefault="00930FFA" w:rsidP="007D64DA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What is important?</w:t>
      </w:r>
    </w:p>
    <w:p w:rsidR="00474279" w:rsidRDefault="00474279" w:rsidP="007D64DA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kids should like it (at least after a short time) – you should like it!!!</w:t>
      </w:r>
    </w:p>
    <w:p w:rsidR="00930FFA" w:rsidRDefault="00474279" w:rsidP="007D64DA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Different “energy”</w:t>
      </w:r>
    </w:p>
    <w:p w:rsidR="00474279" w:rsidRDefault="00474279" w:rsidP="007D64DA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Different styles</w:t>
      </w:r>
    </w:p>
    <w:p w:rsidR="00474279" w:rsidRDefault="00474279" w:rsidP="007D64DA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Different languages</w:t>
      </w:r>
    </w:p>
    <w:p w:rsidR="00474279" w:rsidRDefault="00474279" w:rsidP="007D64DA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Traditional music – tradition of my country, tradition in my family</w:t>
      </w:r>
    </w:p>
    <w:p w:rsidR="00474279" w:rsidRDefault="009D33B8" w:rsidP="007D64DA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Pieces to contact your body – even in concerts</w:t>
      </w:r>
    </w:p>
    <w:p w:rsidR="009D33B8" w:rsidRDefault="009D33B8" w:rsidP="007D64DA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Think about performance: dancing, moving,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bodypercussion</w:t>
      </w:r>
      <w:proofErr w:type="spellEnd"/>
      <w:r>
        <w:rPr>
          <w:rFonts w:ascii="Arial" w:hAnsi="Arial" w:cs="Arial"/>
          <w:sz w:val="24"/>
          <w:szCs w:val="24"/>
          <w:lang w:val="en-GB"/>
        </w:rPr>
        <w:t>, “musical”, dress up…</w:t>
      </w:r>
    </w:p>
    <w:p w:rsidR="009D33B8" w:rsidRDefault="009D33B8" w:rsidP="007D64DA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Structure of voice training</w:t>
      </w:r>
    </w:p>
    <w:p w:rsidR="009D33B8" w:rsidRDefault="009D33B8" w:rsidP="007D64DA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Not only </w:t>
      </w:r>
      <w:proofErr w:type="gramStart"/>
      <w:r>
        <w:rPr>
          <w:rFonts w:ascii="Arial" w:hAnsi="Arial" w:cs="Arial"/>
          <w:sz w:val="24"/>
          <w:szCs w:val="24"/>
          <w:lang w:val="en-GB"/>
        </w:rPr>
        <w:t>one part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singing</w:t>
      </w:r>
    </w:p>
    <w:p w:rsidR="00930FFA" w:rsidRDefault="00930FFA" w:rsidP="007D64DA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4C5AFD" w:rsidRPr="00094B36" w:rsidRDefault="004C5AFD" w:rsidP="004C5AFD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094B36">
        <w:rPr>
          <w:rFonts w:ascii="Arial" w:hAnsi="Arial" w:cs="Arial"/>
          <w:b/>
          <w:sz w:val="24"/>
          <w:szCs w:val="24"/>
          <w:lang w:val="en-GB"/>
        </w:rPr>
        <w:t>Sight-singing versus relative solmization</w:t>
      </w:r>
      <w:r>
        <w:rPr>
          <w:rFonts w:ascii="Arial" w:hAnsi="Arial" w:cs="Arial"/>
          <w:b/>
          <w:sz w:val="24"/>
          <w:szCs w:val="24"/>
          <w:lang w:val="en-GB"/>
        </w:rPr>
        <w:t xml:space="preserve"> II</w:t>
      </w:r>
    </w:p>
    <w:p w:rsidR="004C5AFD" w:rsidRPr="003D79EC" w:rsidRDefault="004C5AFD" w:rsidP="004C5AFD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en-GB"/>
        </w:rPr>
      </w:pPr>
      <w:r w:rsidRPr="003D79EC">
        <w:rPr>
          <w:rFonts w:ascii="Arial" w:hAnsi="Arial" w:cs="Arial"/>
          <w:sz w:val="24"/>
          <w:szCs w:val="24"/>
          <w:lang w:val="en-GB"/>
        </w:rPr>
        <w:t>Ward-</w:t>
      </w:r>
      <w:proofErr w:type="spellStart"/>
      <w:r w:rsidRPr="003D79EC">
        <w:rPr>
          <w:rFonts w:ascii="Arial" w:hAnsi="Arial" w:cs="Arial"/>
          <w:sz w:val="24"/>
          <w:szCs w:val="24"/>
          <w:lang w:val="en-GB"/>
        </w:rPr>
        <w:t>Methode</w:t>
      </w:r>
      <w:proofErr w:type="spellEnd"/>
      <w:r w:rsidRPr="003D79EC">
        <w:rPr>
          <w:rFonts w:ascii="Arial" w:hAnsi="Arial" w:cs="Arial"/>
          <w:sz w:val="24"/>
          <w:szCs w:val="24"/>
          <w:lang w:val="en-GB"/>
        </w:rPr>
        <w:t>: Justine Bayard Ward – „</w:t>
      </w:r>
      <w:proofErr w:type="spellStart"/>
      <w:r w:rsidRPr="003D79EC">
        <w:rPr>
          <w:rFonts w:ascii="Arial" w:hAnsi="Arial" w:cs="Arial"/>
          <w:sz w:val="24"/>
          <w:szCs w:val="24"/>
          <w:lang w:val="en-GB"/>
        </w:rPr>
        <w:t>Kölner</w:t>
      </w:r>
      <w:proofErr w:type="spellEnd"/>
      <w:r w:rsidRPr="003D79E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3D79EC">
        <w:rPr>
          <w:rFonts w:ascii="Arial" w:hAnsi="Arial" w:cs="Arial"/>
          <w:sz w:val="24"/>
          <w:szCs w:val="24"/>
          <w:lang w:val="en-GB"/>
        </w:rPr>
        <w:t>Chorschule</w:t>
      </w:r>
      <w:proofErr w:type="spellEnd"/>
      <w:r w:rsidRPr="003D79EC">
        <w:rPr>
          <w:rFonts w:ascii="Arial" w:hAnsi="Arial" w:cs="Arial"/>
          <w:sz w:val="24"/>
          <w:szCs w:val="24"/>
          <w:lang w:val="en-GB"/>
        </w:rPr>
        <w:t>“</w:t>
      </w:r>
      <w:proofErr w:type="gramEnd"/>
    </w:p>
    <w:p w:rsidR="004C5AFD" w:rsidRDefault="004C5AFD" w:rsidP="007D64DA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896B9B" w:rsidRDefault="00896B9B" w:rsidP="007D64DA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Video John Rutter</w:t>
      </w:r>
    </w:p>
    <w:p w:rsidR="00896B9B" w:rsidRDefault="00896B9B" w:rsidP="007D64DA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4C5AFD" w:rsidRDefault="00896B9B" w:rsidP="007D64DA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Example “Nativity carol” (John Rutter)</w:t>
      </w:r>
      <w:bookmarkStart w:id="0" w:name="_GoBack"/>
      <w:bookmarkEnd w:id="0"/>
    </w:p>
    <w:p w:rsidR="00896B9B" w:rsidRDefault="00896B9B" w:rsidP="007D64DA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896B9B" w:rsidRDefault="00896B9B" w:rsidP="007D64DA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Example “Ce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matin</w:t>
      </w:r>
      <w:proofErr w:type="spellEnd"/>
      <w:r>
        <w:rPr>
          <w:rFonts w:ascii="Arial" w:hAnsi="Arial" w:cs="Arial"/>
          <w:sz w:val="24"/>
          <w:szCs w:val="24"/>
          <w:lang w:val="en-GB"/>
        </w:rPr>
        <w:t>”</w:t>
      </w:r>
    </w:p>
    <w:p w:rsidR="00896B9B" w:rsidRDefault="00896B9B" w:rsidP="007D64DA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896B9B" w:rsidRPr="00474279" w:rsidRDefault="00896B9B" w:rsidP="007D64DA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474279">
        <w:rPr>
          <w:rFonts w:ascii="Arial" w:hAnsi="Arial" w:cs="Arial"/>
          <w:sz w:val="24"/>
          <w:szCs w:val="24"/>
          <w:lang w:val="en-GB"/>
        </w:rPr>
        <w:t>Example “</w:t>
      </w:r>
      <w:proofErr w:type="spellStart"/>
      <w:r w:rsidRPr="00474279">
        <w:rPr>
          <w:rFonts w:ascii="Arial" w:hAnsi="Arial" w:cs="Arial"/>
          <w:sz w:val="24"/>
          <w:szCs w:val="24"/>
          <w:lang w:val="en-GB"/>
        </w:rPr>
        <w:t>Puer</w:t>
      </w:r>
      <w:proofErr w:type="spellEnd"/>
      <w:r w:rsidRPr="0047427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74279">
        <w:rPr>
          <w:rFonts w:ascii="Arial" w:hAnsi="Arial" w:cs="Arial"/>
          <w:sz w:val="24"/>
          <w:szCs w:val="24"/>
          <w:lang w:val="en-GB"/>
        </w:rPr>
        <w:t>natus</w:t>
      </w:r>
      <w:proofErr w:type="spellEnd"/>
      <w:r w:rsidRPr="00474279">
        <w:rPr>
          <w:rFonts w:ascii="Arial" w:hAnsi="Arial" w:cs="Arial"/>
          <w:sz w:val="24"/>
          <w:szCs w:val="24"/>
          <w:lang w:val="en-GB"/>
        </w:rPr>
        <w:t xml:space="preserve"> in Bethlehem” (J.G. </w:t>
      </w:r>
      <w:proofErr w:type="spellStart"/>
      <w:r w:rsidRPr="00474279">
        <w:rPr>
          <w:rFonts w:ascii="Arial" w:hAnsi="Arial" w:cs="Arial"/>
          <w:sz w:val="24"/>
          <w:szCs w:val="24"/>
          <w:lang w:val="en-GB"/>
        </w:rPr>
        <w:t>Rheinberger</w:t>
      </w:r>
      <w:proofErr w:type="spellEnd"/>
      <w:r w:rsidRPr="00474279">
        <w:rPr>
          <w:rFonts w:ascii="Arial" w:hAnsi="Arial" w:cs="Arial"/>
          <w:sz w:val="24"/>
          <w:szCs w:val="24"/>
          <w:lang w:val="en-GB"/>
        </w:rPr>
        <w:t>)</w:t>
      </w:r>
    </w:p>
    <w:p w:rsidR="00896B9B" w:rsidRPr="00474279" w:rsidRDefault="00896B9B" w:rsidP="007D64DA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896B9B" w:rsidRDefault="00896B9B" w:rsidP="007D64DA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Example “</w:t>
      </w:r>
      <w:proofErr w:type="spellStart"/>
      <w:r>
        <w:rPr>
          <w:rFonts w:ascii="Arial" w:hAnsi="Arial" w:cs="Arial"/>
          <w:sz w:val="24"/>
          <w:szCs w:val="24"/>
          <w:lang w:val="en-GB"/>
        </w:rPr>
        <w:t>Hevenu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shalom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aleichem</w:t>
      </w:r>
      <w:proofErr w:type="spellEnd"/>
      <w:r>
        <w:rPr>
          <w:rFonts w:ascii="Arial" w:hAnsi="Arial" w:cs="Arial"/>
          <w:sz w:val="24"/>
          <w:szCs w:val="24"/>
          <w:lang w:val="en-GB"/>
        </w:rPr>
        <w:t>”</w:t>
      </w:r>
    </w:p>
    <w:p w:rsidR="00896B9B" w:rsidRDefault="00896B9B" w:rsidP="007D64DA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896B9B" w:rsidRDefault="00896B9B" w:rsidP="007D64DA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Example “Come, let us sing”</w:t>
      </w:r>
    </w:p>
    <w:p w:rsidR="00896B9B" w:rsidRDefault="00896B9B" w:rsidP="007D64DA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896B9B" w:rsidRDefault="00896B9B" w:rsidP="007D64DA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Example “Laugh, Kookaburra!” (Bob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Chilcott</w:t>
      </w:r>
      <w:proofErr w:type="spellEnd"/>
      <w:r>
        <w:rPr>
          <w:rFonts w:ascii="Arial" w:hAnsi="Arial" w:cs="Arial"/>
          <w:sz w:val="24"/>
          <w:szCs w:val="24"/>
          <w:lang w:val="en-GB"/>
        </w:rPr>
        <w:t>)</w:t>
      </w:r>
    </w:p>
    <w:p w:rsidR="00930FFA" w:rsidRDefault="00930FFA" w:rsidP="007D64DA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930FFA" w:rsidRDefault="00930FFA" w:rsidP="007D64DA">
      <w:pPr>
        <w:spacing w:after="0"/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>Thank you very much!</w:t>
      </w:r>
    </w:p>
    <w:p w:rsidR="00930FFA" w:rsidRDefault="0014755D" w:rsidP="007D64DA">
      <w:pPr>
        <w:spacing w:after="0"/>
        <w:rPr>
          <w:rFonts w:ascii="Arial" w:hAnsi="Arial" w:cs="Arial"/>
          <w:sz w:val="40"/>
          <w:szCs w:val="40"/>
          <w:lang w:val="en-GB"/>
        </w:rPr>
      </w:pPr>
      <w:hyperlink r:id="rId7" w:history="1">
        <w:r w:rsidR="00930FFA" w:rsidRPr="0075074C">
          <w:rPr>
            <w:rStyle w:val="Hyperlink"/>
            <w:rFonts w:ascii="Arial" w:hAnsi="Arial" w:cs="Arial"/>
            <w:sz w:val="40"/>
            <w:szCs w:val="40"/>
            <w:lang w:val="en-GB"/>
          </w:rPr>
          <w:t>www.robert-goestl.de</w:t>
        </w:r>
      </w:hyperlink>
    </w:p>
    <w:p w:rsidR="00930FFA" w:rsidRDefault="00930FFA" w:rsidP="007D64DA">
      <w:pPr>
        <w:spacing w:after="0"/>
        <w:rPr>
          <w:rFonts w:ascii="Arial" w:hAnsi="Arial" w:cs="Arial"/>
          <w:sz w:val="40"/>
          <w:szCs w:val="40"/>
          <w:lang w:val="en-GB"/>
        </w:rPr>
      </w:pPr>
    </w:p>
    <w:p w:rsidR="00930FFA" w:rsidRPr="00930FFA" w:rsidRDefault="00930FFA" w:rsidP="007D64DA">
      <w:pPr>
        <w:spacing w:after="0"/>
        <w:rPr>
          <w:rFonts w:ascii="Arial" w:hAnsi="Arial" w:cs="Arial"/>
          <w:sz w:val="40"/>
          <w:szCs w:val="40"/>
          <w:lang w:val="en-GB"/>
        </w:rPr>
      </w:pPr>
    </w:p>
    <w:sectPr w:rsidR="00930FFA" w:rsidRPr="00930F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7CBC"/>
    <w:multiLevelType w:val="hybridMultilevel"/>
    <w:tmpl w:val="17F8D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D2F69"/>
    <w:multiLevelType w:val="hybridMultilevel"/>
    <w:tmpl w:val="1F241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07EE6"/>
    <w:multiLevelType w:val="hybridMultilevel"/>
    <w:tmpl w:val="118CA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F22E1"/>
    <w:multiLevelType w:val="hybridMultilevel"/>
    <w:tmpl w:val="81B81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57D3B"/>
    <w:multiLevelType w:val="hybridMultilevel"/>
    <w:tmpl w:val="31808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323AD"/>
    <w:multiLevelType w:val="hybridMultilevel"/>
    <w:tmpl w:val="AF2CD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55CE6"/>
    <w:multiLevelType w:val="hybridMultilevel"/>
    <w:tmpl w:val="353E0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10781"/>
    <w:multiLevelType w:val="hybridMultilevel"/>
    <w:tmpl w:val="3320D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F4733"/>
    <w:multiLevelType w:val="hybridMultilevel"/>
    <w:tmpl w:val="4D622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F088F"/>
    <w:multiLevelType w:val="hybridMultilevel"/>
    <w:tmpl w:val="E87C981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1D152EF"/>
    <w:multiLevelType w:val="hybridMultilevel"/>
    <w:tmpl w:val="BEBE1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74C8E"/>
    <w:multiLevelType w:val="hybridMultilevel"/>
    <w:tmpl w:val="63369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A7C80"/>
    <w:multiLevelType w:val="hybridMultilevel"/>
    <w:tmpl w:val="40102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08"/>
    <w:rsid w:val="00014C90"/>
    <w:rsid w:val="00094B36"/>
    <w:rsid w:val="0014755D"/>
    <w:rsid w:val="00150A23"/>
    <w:rsid w:val="002B7048"/>
    <w:rsid w:val="002B793B"/>
    <w:rsid w:val="003D79EC"/>
    <w:rsid w:val="004342B3"/>
    <w:rsid w:val="00474279"/>
    <w:rsid w:val="004C5AFD"/>
    <w:rsid w:val="005962AD"/>
    <w:rsid w:val="00597E32"/>
    <w:rsid w:val="007217A1"/>
    <w:rsid w:val="007D64DA"/>
    <w:rsid w:val="00883D21"/>
    <w:rsid w:val="00896B9B"/>
    <w:rsid w:val="00930FFA"/>
    <w:rsid w:val="009457FB"/>
    <w:rsid w:val="009C5F08"/>
    <w:rsid w:val="009D33B8"/>
    <w:rsid w:val="00D9119C"/>
    <w:rsid w:val="00E60F41"/>
    <w:rsid w:val="00E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92FE"/>
  <w15:chartTrackingRefBased/>
  <w15:docId w15:val="{80BEE846-B9D8-4A2D-936C-5102152D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5F0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D2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742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bert-goest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tt-music.com/shop/products/search/quick/result.html?searchtype=product&amp;Quick=singen+nach+noten+koleder&amp;searchMode=SM_QUICK" TargetMode="External"/><Relationship Id="rId5" Type="http://schemas.openxmlformats.org/officeDocument/2006/relationships/hyperlink" Target="http://www.conbrio.de/autoren/robert-gost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Göstl</dc:creator>
  <cp:keywords/>
  <dc:description/>
  <cp:lastModifiedBy>Robert Göstl</cp:lastModifiedBy>
  <cp:revision>5</cp:revision>
  <dcterms:created xsi:type="dcterms:W3CDTF">2016-03-01T05:34:00Z</dcterms:created>
  <dcterms:modified xsi:type="dcterms:W3CDTF">2016-03-02T08:42:00Z</dcterms:modified>
</cp:coreProperties>
</file>